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4AA3" w14:textId="4B64A479" w:rsidR="00D26FB3" w:rsidRPr="000075DA" w:rsidRDefault="00AC0ACC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327AB08F" wp14:editId="52636D4A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37A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1539568B" w14:textId="77777777" w:rsidR="00FD5B43" w:rsidRPr="000075DA" w:rsidRDefault="00785C2F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3B9C78B" w14:textId="77777777" w:rsidR="00D26FB3" w:rsidRPr="000075DA" w:rsidRDefault="00785C2F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14:paraId="1929106A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7678215" w14:textId="77777777" w:rsidR="006A10A6" w:rsidRDefault="00785C2F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38F635B9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5877C8BB" w14:textId="77777777" w:rsidR="00C26877" w:rsidRPr="000075DA" w:rsidRDefault="00785C2F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65C9590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E61767" w14:paraId="3BDA9D3E" w14:textId="77777777" w:rsidTr="00D35D12">
        <w:tc>
          <w:tcPr>
            <w:tcW w:w="2660" w:type="dxa"/>
          </w:tcPr>
          <w:p w14:paraId="28E270CF" w14:textId="77777777" w:rsidR="00C26877" w:rsidRPr="000075DA" w:rsidRDefault="00785C2F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24.02.2025.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20E7138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F1A37C7" w14:textId="77777777" w:rsidR="00C26877" w:rsidRPr="000075DA" w:rsidRDefault="00785C2F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BJCPES-25-1-nos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CCF2618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1F54700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9B1B47F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E61767" w:rsidRPr="009314DD" w14:paraId="3FE727E8" w14:textId="77777777" w:rsidTr="00D35D12">
        <w:tc>
          <w:tcPr>
            <w:tcW w:w="4786" w:type="dxa"/>
          </w:tcPr>
          <w:p w14:paraId="316662C0" w14:textId="77777777" w:rsidR="00C26877" w:rsidRPr="000075DA" w:rsidRDefault="00785C2F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RBJC "Praktiskās estētikas skola" Jaunatnes stikla gravēšanas sacensību “Jaunatnes stikla dizainers gravēšanā - 2025” nolikums.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1F2C60D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9A4A13C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3BCA63B2" w14:textId="77777777" w:rsidR="008D412A" w:rsidRPr="00F83920" w:rsidRDefault="00785C2F" w:rsidP="008D412A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t>Vispārīgie jautājumi</w:t>
      </w:r>
    </w:p>
    <w:p w14:paraId="5E5F88E4" w14:textId="77777777" w:rsidR="008D412A" w:rsidRPr="00F83920" w:rsidRDefault="008D412A" w:rsidP="008D412A">
      <w:pPr>
        <w:rPr>
          <w:sz w:val="26"/>
          <w:szCs w:val="26"/>
          <w:lang w:val="lv-LV"/>
        </w:rPr>
      </w:pPr>
    </w:p>
    <w:p w14:paraId="12137BE1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Šis nolikums nosaka kārtību, kādā norisinās pirmās Jaunatnes Stikla gravēšanas sacensības “Jaunatnes stikla dizainers gravēšanā - 2025” (turpmāk - Sacensības</w:t>
      </w:r>
      <w:r w:rsidRPr="00F83920">
        <w:rPr>
          <w:i/>
          <w:sz w:val="26"/>
          <w:szCs w:val="26"/>
          <w:lang w:val="lv-LV"/>
        </w:rPr>
        <w:t xml:space="preserve">) </w:t>
      </w:r>
      <w:r w:rsidRPr="00F83920">
        <w:rPr>
          <w:sz w:val="26"/>
          <w:szCs w:val="26"/>
          <w:lang w:val="lv-LV"/>
        </w:rPr>
        <w:t>par tēmu “Mūsu Latvijas bagātā flora un fauna”.</w:t>
      </w:r>
    </w:p>
    <w:p w14:paraId="1084338B" w14:textId="77777777" w:rsidR="008D412A" w:rsidRPr="00F83920" w:rsidRDefault="008D412A" w:rsidP="008D412A">
      <w:pPr>
        <w:tabs>
          <w:tab w:val="left" w:pos="1064"/>
        </w:tabs>
        <w:ind w:firstLine="709"/>
        <w:jc w:val="both"/>
        <w:rPr>
          <w:sz w:val="26"/>
          <w:szCs w:val="26"/>
          <w:lang w:val="lv-LV"/>
        </w:rPr>
      </w:pPr>
    </w:p>
    <w:p w14:paraId="3ABA15F1" w14:textId="77777777" w:rsidR="008D412A" w:rsidRPr="00F83920" w:rsidRDefault="00785C2F" w:rsidP="008D412A">
      <w:pPr>
        <w:pStyle w:val="BodyText"/>
        <w:numPr>
          <w:ilvl w:val="0"/>
          <w:numId w:val="3"/>
        </w:numPr>
        <w:tabs>
          <w:tab w:val="left" w:pos="1064"/>
        </w:tabs>
        <w:ind w:left="0" w:firstLine="709"/>
        <w:rPr>
          <w:rStyle w:val="CommentReference"/>
        </w:rPr>
      </w:pPr>
      <w:r w:rsidRPr="00F83920">
        <w:rPr>
          <w:i/>
          <w:iCs/>
          <w:sz w:val="26"/>
          <w:szCs w:val="26"/>
        </w:rPr>
        <w:t>Sacensību</w:t>
      </w:r>
      <w:r w:rsidRPr="00F83920">
        <w:rPr>
          <w:sz w:val="26"/>
          <w:szCs w:val="26"/>
        </w:rPr>
        <w:t xml:space="preserve"> mērķis ir pievērst jauniešu uzmanību šim tehniskajam stikla </w:t>
      </w:r>
      <w:proofErr w:type="spellStart"/>
      <w:r w:rsidRPr="00F83920">
        <w:rPr>
          <w:sz w:val="26"/>
          <w:szCs w:val="26"/>
        </w:rPr>
        <w:t>dizainēšanas</w:t>
      </w:r>
      <w:proofErr w:type="spellEnd"/>
      <w:r w:rsidRPr="00F83920">
        <w:rPr>
          <w:sz w:val="26"/>
          <w:szCs w:val="26"/>
        </w:rPr>
        <w:t xml:space="preserve"> veidam un stiklam kā apstrādes materiālam ar tehnoloģijām</w:t>
      </w:r>
      <w:r w:rsidRPr="00F83920">
        <w:rPr>
          <w:rStyle w:val="CommentReference"/>
        </w:rPr>
        <w:t>.</w:t>
      </w:r>
    </w:p>
    <w:p w14:paraId="0FE88C1B" w14:textId="77777777" w:rsidR="008D412A" w:rsidRPr="00F83920" w:rsidRDefault="008D412A" w:rsidP="008D412A">
      <w:pPr>
        <w:pStyle w:val="BodyText"/>
        <w:tabs>
          <w:tab w:val="left" w:pos="1064"/>
        </w:tabs>
        <w:ind w:left="709"/>
        <w:rPr>
          <w:sz w:val="26"/>
          <w:szCs w:val="26"/>
        </w:rPr>
      </w:pPr>
    </w:p>
    <w:p w14:paraId="67539B35" w14:textId="77777777" w:rsidR="008D412A" w:rsidRPr="00F83920" w:rsidRDefault="00785C2F" w:rsidP="008D412A">
      <w:pPr>
        <w:pStyle w:val="BodyText"/>
        <w:numPr>
          <w:ilvl w:val="0"/>
          <w:numId w:val="3"/>
        </w:numPr>
        <w:tabs>
          <w:tab w:val="left" w:pos="1064"/>
        </w:tabs>
        <w:ind w:left="0" w:firstLine="709"/>
        <w:rPr>
          <w:sz w:val="26"/>
          <w:szCs w:val="26"/>
        </w:rPr>
      </w:pPr>
      <w:r w:rsidRPr="00F83920">
        <w:rPr>
          <w:i/>
          <w:sz w:val="26"/>
          <w:szCs w:val="26"/>
        </w:rPr>
        <w:t>Sacensību</w:t>
      </w:r>
      <w:r w:rsidRPr="00F83920">
        <w:rPr>
          <w:sz w:val="26"/>
          <w:szCs w:val="26"/>
        </w:rPr>
        <w:t xml:space="preserve"> uzdevums ir noteikt labākos stikla </w:t>
      </w:r>
      <w:proofErr w:type="spellStart"/>
      <w:r w:rsidRPr="00F83920">
        <w:rPr>
          <w:sz w:val="26"/>
          <w:szCs w:val="26"/>
        </w:rPr>
        <w:t>dizainētājus</w:t>
      </w:r>
      <w:proofErr w:type="spellEnd"/>
      <w:r w:rsidRPr="00F83920">
        <w:rPr>
          <w:sz w:val="26"/>
          <w:szCs w:val="26"/>
        </w:rPr>
        <w:t xml:space="preserve"> 2025. gada tematiskajās </w:t>
      </w:r>
      <w:r w:rsidRPr="00F83920">
        <w:rPr>
          <w:i/>
          <w:iCs/>
          <w:sz w:val="26"/>
          <w:szCs w:val="26"/>
        </w:rPr>
        <w:t>Sacensībās</w:t>
      </w:r>
      <w:r w:rsidRPr="00F83920">
        <w:rPr>
          <w:sz w:val="26"/>
          <w:szCs w:val="26"/>
        </w:rPr>
        <w:t>, izgravējot Latvijas floras un faunas elementus.</w:t>
      </w:r>
    </w:p>
    <w:p w14:paraId="0D763153" w14:textId="77777777" w:rsidR="008D412A" w:rsidRPr="00F83920" w:rsidRDefault="008D412A" w:rsidP="008D412A">
      <w:pPr>
        <w:pStyle w:val="BodyText"/>
        <w:tabs>
          <w:tab w:val="left" w:pos="1064"/>
        </w:tabs>
        <w:rPr>
          <w:sz w:val="26"/>
          <w:szCs w:val="26"/>
        </w:rPr>
      </w:pPr>
    </w:p>
    <w:p w14:paraId="0A4EF44E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Sacensības </w:t>
      </w:r>
      <w:r w:rsidRPr="00F83920">
        <w:rPr>
          <w:sz w:val="26"/>
          <w:szCs w:val="26"/>
          <w:lang w:val="lv-LV"/>
        </w:rPr>
        <w:t xml:space="preserve">organizē Rīgas Bērnu un jauniešu centrs “Praktiskās estētikas skola” (turpmāk – Iestāde) </w:t>
      </w:r>
      <w:r w:rsidRPr="00F83920">
        <w:rPr>
          <w:i/>
          <w:sz w:val="26"/>
          <w:szCs w:val="26"/>
          <w:lang w:val="lv-LV"/>
        </w:rPr>
        <w:t xml:space="preserve">sadarbībā ar </w:t>
      </w:r>
      <w:r w:rsidRPr="00F83920">
        <w:rPr>
          <w:sz w:val="26"/>
          <w:szCs w:val="26"/>
          <w:lang w:val="lv-LV"/>
        </w:rPr>
        <w:t>Rīgas Latviešu biedrības Vizuālās mākslas komisijas locekli, Sacensību mecenāti, Ingu Jaunzemi - Grīnvaldi (turpmāk kopā – Organizatori).</w:t>
      </w:r>
    </w:p>
    <w:p w14:paraId="11FEFBD4" w14:textId="77777777" w:rsidR="008D412A" w:rsidRPr="00F83920" w:rsidRDefault="008D412A" w:rsidP="008D412A">
      <w:pPr>
        <w:pStyle w:val="ListParagraph"/>
        <w:tabs>
          <w:tab w:val="left" w:pos="1064"/>
        </w:tabs>
        <w:ind w:left="0" w:firstLine="709"/>
        <w:jc w:val="both"/>
        <w:rPr>
          <w:i/>
          <w:sz w:val="26"/>
          <w:szCs w:val="26"/>
        </w:rPr>
      </w:pPr>
    </w:p>
    <w:p w14:paraId="7E0F9CEC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  <w:lang w:val="lv-LV"/>
        </w:rPr>
      </w:pPr>
      <w:bookmarkStart w:id="0" w:name="_Hlk155711031"/>
      <w:r w:rsidRPr="00F83920">
        <w:rPr>
          <w:i/>
          <w:sz w:val="26"/>
          <w:szCs w:val="26"/>
          <w:lang w:val="lv-LV"/>
        </w:rPr>
        <w:t>Iestāde</w:t>
      </w:r>
      <w:r w:rsidRPr="00F83920">
        <w:rPr>
          <w:iCs/>
          <w:sz w:val="26"/>
          <w:szCs w:val="26"/>
          <w:lang w:val="lv-LV"/>
        </w:rPr>
        <w:t xml:space="preserve">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0"/>
    </w:p>
    <w:p w14:paraId="380410AE" w14:textId="77777777" w:rsidR="008D412A" w:rsidRPr="00F83920" w:rsidRDefault="008D412A" w:rsidP="008D412A">
      <w:pPr>
        <w:pStyle w:val="ListParagraph"/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</w:p>
    <w:p w14:paraId="0F00C24C" w14:textId="77777777" w:rsidR="008D412A" w:rsidRPr="00F83920" w:rsidRDefault="00785C2F" w:rsidP="008D412A">
      <w:pPr>
        <w:numPr>
          <w:ilvl w:val="0"/>
          <w:numId w:val="3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Atbildīgā persona par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norisi ir Rīgas Bērnu un jauniešu centra “Praktiskās estētikas skola”, stikla studijas vadītāja Inga Jaunzeme - Grīnvalde, </w:t>
      </w:r>
      <w:hyperlink r:id="rId9" w:history="1">
        <w:r w:rsidRPr="00F83920">
          <w:rPr>
            <w:rStyle w:val="Hyperlink"/>
            <w:sz w:val="26"/>
            <w:szCs w:val="26"/>
            <w:lang w:val="lv-LV"/>
          </w:rPr>
          <w:t>ijaunzemegrinvald@edu.riga.lv</w:t>
        </w:r>
      </w:hyperlink>
      <w:r w:rsidRPr="00F83920">
        <w:rPr>
          <w:sz w:val="26"/>
          <w:szCs w:val="26"/>
          <w:lang w:val="lv-LV"/>
        </w:rPr>
        <w:t>, tālrunis 22465673.</w:t>
      </w:r>
    </w:p>
    <w:p w14:paraId="2B2AA458" w14:textId="77777777" w:rsidR="008D412A" w:rsidRPr="00F83920" w:rsidRDefault="008D412A" w:rsidP="008D412A">
      <w:pPr>
        <w:spacing w:after="160" w:line="259" w:lineRule="auto"/>
        <w:rPr>
          <w:b/>
          <w:bCs/>
          <w:sz w:val="26"/>
          <w:szCs w:val="26"/>
          <w:lang w:val="lv-LV"/>
        </w:rPr>
      </w:pPr>
    </w:p>
    <w:p w14:paraId="1DEF896E" w14:textId="77777777" w:rsidR="008D412A" w:rsidRPr="00F83920" w:rsidRDefault="00785C2F" w:rsidP="008D412A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lastRenderedPageBreak/>
        <w:t>Sacensību norises vieta un laiks</w:t>
      </w:r>
    </w:p>
    <w:p w14:paraId="0978030D" w14:textId="77777777" w:rsidR="008D412A" w:rsidRPr="00F83920" w:rsidRDefault="008D412A" w:rsidP="008D412A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5C19C524" w14:textId="77777777" w:rsidR="008D412A" w:rsidRPr="00F83920" w:rsidRDefault="00785C2F" w:rsidP="008D412A">
      <w:pPr>
        <w:numPr>
          <w:ilvl w:val="0"/>
          <w:numId w:val="3"/>
        </w:numPr>
        <w:tabs>
          <w:tab w:val="left" w:pos="105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Sacensības</w:t>
      </w:r>
      <w:r w:rsidRPr="00F83920">
        <w:rPr>
          <w:sz w:val="26"/>
          <w:szCs w:val="26"/>
          <w:lang w:val="lv-LV"/>
        </w:rPr>
        <w:t xml:space="preserve"> notiek no 2025 gada 27. marta līdz 2025.gada 11. aprīlim Rīgas Bērnu un jauniešu centrā “Praktiskās estētikas skola”, </w:t>
      </w:r>
      <w:proofErr w:type="spellStart"/>
      <w:r w:rsidRPr="00F83920">
        <w:rPr>
          <w:sz w:val="26"/>
          <w:szCs w:val="26"/>
          <w:lang w:val="lv-LV"/>
        </w:rPr>
        <w:t>A.Saharova</w:t>
      </w:r>
      <w:proofErr w:type="spellEnd"/>
      <w:r w:rsidRPr="00F83920">
        <w:rPr>
          <w:sz w:val="26"/>
          <w:szCs w:val="26"/>
          <w:lang w:val="lv-LV"/>
        </w:rPr>
        <w:t xml:space="preserve"> ielā 35, Rīgā, ar individuālu katra dalībnieka starta saskaņojumu: 27., 28. martā, 2., 3. vai 4. aprīlī. vai  no</w:t>
      </w:r>
      <w:r w:rsidRPr="00F83920">
        <w:rPr>
          <w:iCs/>
          <w:sz w:val="26"/>
          <w:szCs w:val="26"/>
          <w:lang w:val="lv-LV"/>
        </w:rPr>
        <w:t xml:space="preserve"> plkst. 14.00. līdz 18.00</w:t>
      </w:r>
    </w:p>
    <w:p w14:paraId="63ACD17D" w14:textId="77777777" w:rsidR="008D412A" w:rsidRPr="00F83920" w:rsidRDefault="008D412A" w:rsidP="008D412A">
      <w:pPr>
        <w:tabs>
          <w:tab w:val="left" w:pos="1050"/>
        </w:tabs>
        <w:ind w:left="709" w:hanging="709"/>
        <w:jc w:val="both"/>
        <w:rPr>
          <w:sz w:val="26"/>
          <w:szCs w:val="26"/>
          <w:lang w:val="lv-LV"/>
        </w:rPr>
      </w:pPr>
    </w:p>
    <w:p w14:paraId="77ED9953" w14:textId="77777777" w:rsidR="008D412A" w:rsidRPr="00F83920" w:rsidRDefault="00785C2F" w:rsidP="008D412A">
      <w:pPr>
        <w:numPr>
          <w:ilvl w:val="0"/>
          <w:numId w:val="3"/>
        </w:numPr>
        <w:tabs>
          <w:tab w:val="left" w:pos="105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Sacensību </w:t>
      </w:r>
      <w:r w:rsidRPr="00F83920">
        <w:rPr>
          <w:sz w:val="26"/>
          <w:szCs w:val="26"/>
          <w:lang w:val="lv-LV"/>
        </w:rPr>
        <w:t xml:space="preserve">nolikums un informācija par </w:t>
      </w:r>
      <w:r w:rsidRPr="00F83920">
        <w:rPr>
          <w:i/>
          <w:iCs/>
          <w:sz w:val="26"/>
          <w:szCs w:val="26"/>
          <w:lang w:val="lv-LV"/>
        </w:rPr>
        <w:t>Sacensībām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 xml:space="preserve">tiek publicēta Rīgas Interešu izglītības metodiskā centra tīmekļvietnē </w:t>
      </w:r>
      <w:hyperlink r:id="rId10" w:history="1">
        <w:r w:rsidRPr="00F83920">
          <w:rPr>
            <w:rStyle w:val="Hyperlink"/>
            <w:sz w:val="26"/>
            <w:szCs w:val="26"/>
            <w:lang w:val="lv-LV"/>
          </w:rPr>
          <w:t>www.intereses.lv</w:t>
        </w:r>
      </w:hyperlink>
      <w:r w:rsidRPr="00F83920">
        <w:rPr>
          <w:sz w:val="26"/>
          <w:szCs w:val="26"/>
          <w:lang w:val="lv-LV"/>
        </w:rPr>
        <w:t xml:space="preserve"> un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</w:t>
      </w:r>
    </w:p>
    <w:p w14:paraId="711FFB16" w14:textId="77777777" w:rsidR="008D412A" w:rsidRPr="00F83920" w:rsidRDefault="008D412A" w:rsidP="008D412A">
      <w:pPr>
        <w:tabs>
          <w:tab w:val="left" w:pos="1050"/>
        </w:tabs>
        <w:ind w:left="709"/>
        <w:jc w:val="both"/>
        <w:rPr>
          <w:sz w:val="26"/>
          <w:szCs w:val="26"/>
          <w:lang w:val="lv-LV"/>
        </w:rPr>
      </w:pPr>
    </w:p>
    <w:p w14:paraId="72F07798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246"/>
        </w:tabs>
        <w:spacing w:before="0" w:after="0"/>
        <w:ind w:left="0" w:firstLine="1134"/>
        <w:jc w:val="center"/>
        <w:rPr>
          <w:rFonts w:ascii="Times New Roman" w:hAnsi="Times New Roman" w:cs="Times New Roman"/>
        </w:rPr>
      </w:pPr>
      <w:r w:rsidRPr="00F83920">
        <w:rPr>
          <w:rFonts w:ascii="Times New Roman" w:hAnsi="Times New Roman" w:cs="Times New Roman"/>
          <w:iCs/>
        </w:rPr>
        <w:t>Sacensību</w:t>
      </w:r>
      <w:r w:rsidRPr="00F83920">
        <w:rPr>
          <w:rFonts w:ascii="Times New Roman" w:hAnsi="Times New Roman" w:cs="Times New Roman"/>
          <w:i/>
        </w:rPr>
        <w:t xml:space="preserve"> </w:t>
      </w:r>
      <w:r w:rsidRPr="00F83920">
        <w:rPr>
          <w:rFonts w:ascii="Times New Roman" w:hAnsi="Times New Roman" w:cs="Times New Roman"/>
        </w:rPr>
        <w:t>dalībnieki, pieteikumu iesniegšana un dalības nosacījumi</w:t>
      </w:r>
    </w:p>
    <w:p w14:paraId="0E29051F" w14:textId="77777777" w:rsidR="008D412A" w:rsidRPr="00F83920" w:rsidRDefault="008D412A" w:rsidP="008D412A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56B63653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Sacensībās</w:t>
      </w:r>
      <w:r w:rsidRPr="00F83920">
        <w:rPr>
          <w:sz w:val="26"/>
          <w:szCs w:val="26"/>
          <w:lang w:val="lv-LV"/>
        </w:rPr>
        <w:t xml:space="preserve"> piedalās bērni un jaunieši no 8 līdz 25 gadu vecumam (turpmāk – Dalībnieki): </w:t>
      </w:r>
    </w:p>
    <w:p w14:paraId="274EF39B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1. grupa (8 - 10 gadi);</w:t>
      </w:r>
    </w:p>
    <w:p w14:paraId="1AE458E7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2. grupa (11 - 15 gadi);</w:t>
      </w:r>
    </w:p>
    <w:p w14:paraId="4533565B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3. grupa (16 - 25 gadi).</w:t>
      </w:r>
    </w:p>
    <w:p w14:paraId="5D84C2FD" w14:textId="77777777" w:rsidR="008D412A" w:rsidRPr="00F83920" w:rsidRDefault="008D412A" w:rsidP="008D412A">
      <w:pPr>
        <w:tabs>
          <w:tab w:val="left" w:pos="426"/>
          <w:tab w:val="left" w:pos="851"/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14:paraId="49394D42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Pieteikumu dalībai </w:t>
      </w:r>
      <w:r w:rsidRPr="00F83920">
        <w:rPr>
          <w:i/>
          <w:sz w:val="26"/>
          <w:szCs w:val="26"/>
          <w:lang w:val="lv-LV"/>
        </w:rPr>
        <w:t>Sacensībām</w:t>
      </w:r>
      <w:r w:rsidRPr="00F83920">
        <w:rPr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>iesniedz elektroniski,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 xml:space="preserve">nosūtot </w:t>
      </w:r>
      <w:r w:rsidRPr="00F83920">
        <w:rPr>
          <w:sz w:val="26"/>
          <w:szCs w:val="26"/>
          <w:lang w:val="lv-LV"/>
        </w:rPr>
        <w:t xml:space="preserve">2. pielikumu </w:t>
      </w:r>
      <w:r w:rsidRPr="00F83920">
        <w:rPr>
          <w:i/>
          <w:iCs/>
          <w:sz w:val="26"/>
          <w:szCs w:val="26"/>
          <w:lang w:val="lv-LV"/>
        </w:rPr>
        <w:t xml:space="preserve">Iestādes </w:t>
      </w:r>
      <w:r w:rsidRPr="00F83920">
        <w:rPr>
          <w:sz w:val="26"/>
          <w:szCs w:val="26"/>
          <w:lang w:val="lv-LV"/>
        </w:rPr>
        <w:t xml:space="preserve">stikla studijas vadītājai Ingai Jaunzemei uz e-pastu </w:t>
      </w:r>
      <w:hyperlink r:id="rId11" w:history="1">
        <w:r w:rsidRPr="00F83920">
          <w:rPr>
            <w:rStyle w:val="Hyperlink"/>
            <w:sz w:val="26"/>
            <w:szCs w:val="26"/>
            <w:lang w:val="lv-LV"/>
          </w:rPr>
          <w:t>ijaunzemegrinvald@edu.riga.lv</w:t>
        </w:r>
      </w:hyperlink>
      <w:r w:rsidRPr="00F83920">
        <w:rPr>
          <w:i/>
          <w:iCs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>līdz 2025. gada 16. martam.</w:t>
      </w:r>
    </w:p>
    <w:p w14:paraId="3655C5A7" w14:textId="77777777" w:rsidR="008D412A" w:rsidRPr="00F83920" w:rsidRDefault="008D412A" w:rsidP="008D412A">
      <w:pPr>
        <w:tabs>
          <w:tab w:val="left" w:pos="426"/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14:paraId="138C67FE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Dalībai </w:t>
      </w:r>
      <w:r w:rsidRPr="00F83920">
        <w:rPr>
          <w:i/>
          <w:iCs/>
          <w:sz w:val="26"/>
          <w:szCs w:val="26"/>
          <w:lang w:val="lv-LV"/>
        </w:rPr>
        <w:t>Sacensībā</w:t>
      </w:r>
      <w:r w:rsidRPr="00F83920">
        <w:rPr>
          <w:sz w:val="26"/>
          <w:szCs w:val="26"/>
          <w:lang w:val="lv-LV"/>
        </w:rPr>
        <w:t>s ikviens skolotājs var pieteikt  jebkuru Dalībnieku skaitu.</w:t>
      </w:r>
    </w:p>
    <w:p w14:paraId="0C7E4A54" w14:textId="77777777" w:rsidR="008D412A" w:rsidRPr="00F83920" w:rsidRDefault="008D412A" w:rsidP="008D412A">
      <w:pPr>
        <w:tabs>
          <w:tab w:val="left" w:pos="426"/>
          <w:tab w:val="left" w:pos="1162"/>
        </w:tabs>
        <w:jc w:val="both"/>
        <w:rPr>
          <w:sz w:val="26"/>
          <w:szCs w:val="26"/>
          <w:lang w:val="lv-LV"/>
        </w:rPr>
      </w:pPr>
    </w:p>
    <w:p w14:paraId="63F61DD4" w14:textId="77777777" w:rsidR="008D412A" w:rsidRPr="00F83920" w:rsidRDefault="00785C2F" w:rsidP="008D412A">
      <w:pPr>
        <w:numPr>
          <w:ilvl w:val="0"/>
          <w:numId w:val="3"/>
        </w:numPr>
        <w:tabs>
          <w:tab w:val="left" w:pos="426"/>
          <w:tab w:val="left" w:pos="851"/>
          <w:tab w:val="left" w:pos="1162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Pēc pieteikumu saņemšanas, 2025. gada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Cs/>
          <w:sz w:val="26"/>
          <w:szCs w:val="26"/>
          <w:lang w:val="lv-LV"/>
        </w:rPr>
        <w:t>5. martā</w:t>
      </w:r>
      <w:r w:rsidRPr="00F83920">
        <w:rPr>
          <w:i/>
          <w:sz w:val="26"/>
          <w:szCs w:val="26"/>
          <w:lang w:val="lv-LV"/>
        </w:rPr>
        <w:t xml:space="preserve"> Sacensību </w:t>
      </w:r>
      <w:r w:rsidRPr="00F83920">
        <w:rPr>
          <w:iCs/>
          <w:sz w:val="26"/>
          <w:szCs w:val="26"/>
          <w:lang w:val="lv-LV"/>
        </w:rPr>
        <w:t>grafiks tiks ievietots</w:t>
      </w:r>
      <w:r w:rsidRPr="00F83920">
        <w:rPr>
          <w:i/>
          <w:sz w:val="26"/>
          <w:szCs w:val="26"/>
          <w:lang w:val="lv-LV"/>
        </w:rPr>
        <w:t xml:space="preserve">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</w:t>
      </w:r>
    </w:p>
    <w:p w14:paraId="73E33963" w14:textId="77777777" w:rsidR="008D412A" w:rsidRPr="00F83920" w:rsidRDefault="008D412A" w:rsidP="008D412A">
      <w:pPr>
        <w:tabs>
          <w:tab w:val="left" w:pos="426"/>
          <w:tab w:val="left" w:pos="851"/>
          <w:tab w:val="left" w:pos="1162"/>
        </w:tabs>
        <w:jc w:val="both"/>
        <w:rPr>
          <w:i/>
          <w:sz w:val="26"/>
          <w:szCs w:val="26"/>
          <w:lang w:val="lv-LV"/>
        </w:rPr>
      </w:pPr>
    </w:p>
    <w:p w14:paraId="6F1D6FF7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 xml:space="preserve">Sacensību </w:t>
      </w:r>
      <w:r w:rsidRPr="00F83920">
        <w:rPr>
          <w:iCs/>
          <w:sz w:val="26"/>
          <w:szCs w:val="26"/>
          <w:lang w:val="lv-LV"/>
        </w:rPr>
        <w:t>dalības nosacījumi</w:t>
      </w:r>
      <w:r w:rsidRPr="00F83920">
        <w:rPr>
          <w:i/>
          <w:sz w:val="26"/>
          <w:szCs w:val="26"/>
          <w:lang w:val="lv-LV"/>
        </w:rPr>
        <w:t>:</w:t>
      </w:r>
    </w:p>
    <w:p w14:paraId="575D513D" w14:textId="77777777" w:rsidR="008D412A" w:rsidRPr="00F83920" w:rsidRDefault="00785C2F" w:rsidP="008D412A">
      <w:pPr>
        <w:pStyle w:val="ListParagraph"/>
        <w:numPr>
          <w:ilvl w:val="1"/>
          <w:numId w:val="3"/>
        </w:numPr>
        <w:tabs>
          <w:tab w:val="left" w:pos="1120"/>
        </w:tabs>
        <w:ind w:hanging="83"/>
        <w:jc w:val="both"/>
        <w:rPr>
          <w:iCs/>
          <w:sz w:val="26"/>
          <w:szCs w:val="26"/>
        </w:rPr>
      </w:pPr>
      <w:r w:rsidRPr="00F83920">
        <w:rPr>
          <w:iCs/>
          <w:sz w:val="26"/>
          <w:szCs w:val="26"/>
        </w:rPr>
        <w:t>Darbs jāizpilda patstāvīgi 120 minūšu laikā.</w:t>
      </w:r>
    </w:p>
    <w:p w14:paraId="32026A67" w14:textId="77777777" w:rsidR="008D412A" w:rsidRPr="00F83920" w:rsidRDefault="00785C2F" w:rsidP="008D412A">
      <w:pPr>
        <w:numPr>
          <w:ilvl w:val="1"/>
          <w:numId w:val="3"/>
        </w:numPr>
        <w:tabs>
          <w:tab w:val="left" w:pos="1120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Sacensībās visi materiāli, aprīkojums un ierīces tiks nodrošināti katram dalībniekam sacensību vietā.</w:t>
      </w:r>
    </w:p>
    <w:p w14:paraId="21B8B1B5" w14:textId="77777777" w:rsidR="008D412A" w:rsidRPr="00F83920" w:rsidRDefault="00785C2F" w:rsidP="008D412A">
      <w:pPr>
        <w:numPr>
          <w:ilvl w:val="1"/>
          <w:numId w:val="3"/>
        </w:numPr>
        <w:tabs>
          <w:tab w:val="left" w:pos="1120"/>
        </w:tabs>
        <w:ind w:hanging="83"/>
        <w:jc w:val="both"/>
        <w:rPr>
          <w:iCs/>
          <w:sz w:val="26"/>
          <w:szCs w:val="26"/>
          <w:lang w:val="lv-LV"/>
        </w:rPr>
      </w:pPr>
      <w:r w:rsidRPr="00F83920">
        <w:rPr>
          <w:iCs/>
          <w:sz w:val="26"/>
          <w:szCs w:val="26"/>
          <w:lang w:val="lv-LV"/>
        </w:rPr>
        <w:t>Dalībnieki drīkst ņemt līdzi savus gravēšanas aparātus un frēzes.</w:t>
      </w:r>
    </w:p>
    <w:p w14:paraId="458640C0" w14:textId="77777777" w:rsidR="008D412A" w:rsidRPr="00F83920" w:rsidRDefault="008D412A" w:rsidP="008D412A">
      <w:pPr>
        <w:pStyle w:val="ListParagraph"/>
        <w:tabs>
          <w:tab w:val="left" w:pos="426"/>
          <w:tab w:val="left" w:pos="851"/>
          <w:tab w:val="left" w:pos="993"/>
        </w:tabs>
        <w:ind w:left="567"/>
        <w:rPr>
          <w:i/>
          <w:sz w:val="26"/>
          <w:szCs w:val="26"/>
        </w:rPr>
      </w:pPr>
    </w:p>
    <w:p w14:paraId="4A6ED0FA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iCs/>
        </w:rPr>
      </w:pPr>
      <w:r w:rsidRPr="00F83920">
        <w:rPr>
          <w:rFonts w:ascii="Times New Roman" w:hAnsi="Times New Roman" w:cs="Times New Roman"/>
          <w:iCs/>
        </w:rPr>
        <w:t>Vērtēšanas noteikumi</w:t>
      </w:r>
    </w:p>
    <w:p w14:paraId="1853EEC0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66FAECC0" w14:textId="77777777" w:rsidR="008D412A" w:rsidRPr="00F83920" w:rsidRDefault="00785C2F" w:rsidP="008D412A">
      <w:pPr>
        <w:numPr>
          <w:ilvl w:val="0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Dalībnieku sniegumu vērtē </w:t>
      </w:r>
      <w:r w:rsidRPr="00F83920">
        <w:rPr>
          <w:i/>
          <w:iCs/>
          <w:sz w:val="26"/>
          <w:szCs w:val="26"/>
          <w:lang w:val="lv-LV"/>
        </w:rPr>
        <w:t>Organizatoru</w:t>
      </w:r>
      <w:r w:rsidRPr="00F83920">
        <w:rPr>
          <w:sz w:val="26"/>
          <w:szCs w:val="26"/>
          <w:lang w:val="lv-LV"/>
        </w:rPr>
        <w:t xml:space="preserve"> izveidota un apstiprināta vērtēšanas komisija 6 profesionālu stikla mākslinieku sastāvā.</w:t>
      </w:r>
    </w:p>
    <w:p w14:paraId="43597A03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5AAA8D05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Sacensības</w:t>
      </w:r>
      <w:r w:rsidRPr="00F83920">
        <w:rPr>
          <w:sz w:val="26"/>
          <w:szCs w:val="26"/>
          <w:lang w:val="lv-LV"/>
        </w:rPr>
        <w:t xml:space="preserve"> tiek vērtētas 5 punktu sistēmā katrā vecuma grupā:</w:t>
      </w:r>
    </w:p>
    <w:p w14:paraId="5BF0E10A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mākslinieciskumu (skice);</w:t>
      </w:r>
    </w:p>
    <w:p w14:paraId="42F62FDF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tehnisko izpildījumu;</w:t>
      </w:r>
    </w:p>
    <w:p w14:paraId="799765C9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iekļaušanos  noteiktajā laikā;</w:t>
      </w:r>
    </w:p>
    <w:p w14:paraId="4028BFD0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radošumu;</w:t>
      </w:r>
    </w:p>
    <w:p w14:paraId="765368B3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1 punkts par izpildījuma oriģinalitāti.</w:t>
      </w:r>
    </w:p>
    <w:p w14:paraId="78E48892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Katrs žūrijas loceklis piešķir katram dalībniekam 0 – 5 punktiem.</w:t>
      </w:r>
    </w:p>
    <w:p w14:paraId="72583874" w14:textId="77777777" w:rsidR="008D412A" w:rsidRPr="00F83920" w:rsidRDefault="00785C2F" w:rsidP="008D412A">
      <w:pPr>
        <w:numPr>
          <w:ilvl w:val="1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Maksimālais punktu skaits, ko var iegūt dalībnieks ir 30 punkti.</w:t>
      </w:r>
    </w:p>
    <w:p w14:paraId="3D7ABE3D" w14:textId="77777777" w:rsidR="008D412A" w:rsidRPr="00F83920" w:rsidRDefault="008D412A" w:rsidP="008D412A">
      <w:pPr>
        <w:tabs>
          <w:tab w:val="left" w:pos="1162"/>
        </w:tabs>
        <w:ind w:left="709"/>
        <w:jc w:val="both"/>
        <w:rPr>
          <w:sz w:val="26"/>
          <w:szCs w:val="26"/>
          <w:lang w:val="lv-LV"/>
        </w:rPr>
      </w:pPr>
    </w:p>
    <w:p w14:paraId="28E10CFE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Vērtēšanas komisijai ir tiesības lemt par vietu nepiešķiršanu vai vairāku vietu piešķiršanu kādā no grupām.</w:t>
      </w:r>
    </w:p>
    <w:p w14:paraId="5CBC3627" w14:textId="77777777" w:rsidR="008D412A" w:rsidRPr="00F83920" w:rsidRDefault="008D412A" w:rsidP="008D412A">
      <w:pPr>
        <w:tabs>
          <w:tab w:val="left" w:pos="1162"/>
        </w:tabs>
        <w:ind w:firstLine="709"/>
        <w:jc w:val="both"/>
        <w:rPr>
          <w:sz w:val="26"/>
          <w:szCs w:val="26"/>
          <w:lang w:val="lv-LV"/>
        </w:rPr>
      </w:pPr>
    </w:p>
    <w:p w14:paraId="3B7653C1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>Vērtēšanas komisijas lēmums ir galīgs un neapstrīdams.</w:t>
      </w:r>
    </w:p>
    <w:p w14:paraId="4577E7EF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709"/>
        <w:jc w:val="center"/>
        <w:rPr>
          <w:b/>
          <w:sz w:val="26"/>
          <w:szCs w:val="26"/>
          <w:lang w:val="lv-LV"/>
        </w:rPr>
      </w:pPr>
    </w:p>
    <w:p w14:paraId="240986FB" w14:textId="77777777" w:rsidR="008D412A" w:rsidRPr="00F83920" w:rsidRDefault="008D412A" w:rsidP="008D412A">
      <w:pPr>
        <w:rPr>
          <w:b/>
          <w:bCs/>
          <w:iCs/>
          <w:sz w:val="26"/>
          <w:szCs w:val="26"/>
          <w:lang w:val="lv-LV"/>
        </w:rPr>
      </w:pPr>
    </w:p>
    <w:p w14:paraId="1C8C05C8" w14:textId="77777777" w:rsidR="008D412A" w:rsidRPr="00F83920" w:rsidRDefault="00785C2F" w:rsidP="008D412A">
      <w:pPr>
        <w:pStyle w:val="Heading3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iCs/>
        </w:rPr>
      </w:pPr>
      <w:r w:rsidRPr="00F83920">
        <w:rPr>
          <w:rFonts w:ascii="Times New Roman" w:hAnsi="Times New Roman" w:cs="Times New Roman"/>
          <w:iCs/>
        </w:rPr>
        <w:t> Sacensību laureātu apbalvošana/rezultātu paziņošana</w:t>
      </w:r>
    </w:p>
    <w:p w14:paraId="42C67EC8" w14:textId="77777777" w:rsidR="008D412A" w:rsidRPr="00F83920" w:rsidRDefault="008D412A" w:rsidP="008D412A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53FA902D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i/>
          <w:iCs/>
          <w:sz w:val="26"/>
          <w:szCs w:val="26"/>
          <w:lang w:val="lv-LV"/>
        </w:rPr>
        <w:t xml:space="preserve"> </w:t>
      </w:r>
      <w:r w:rsidRPr="00F83920">
        <w:rPr>
          <w:sz w:val="26"/>
          <w:szCs w:val="26"/>
          <w:lang w:val="lv-LV"/>
        </w:rPr>
        <w:t xml:space="preserve">laureātu paziņošana un apbalvošana notiek 2025. gada 11. aprīlī plkst. 18.00, Rīgas Bērnu un jauniešu centrā “Praktiskās estētikas skola”, </w:t>
      </w:r>
      <w:proofErr w:type="spellStart"/>
      <w:r w:rsidRPr="00F83920">
        <w:rPr>
          <w:sz w:val="26"/>
          <w:szCs w:val="26"/>
          <w:lang w:val="lv-LV"/>
        </w:rPr>
        <w:t>A.Saharova</w:t>
      </w:r>
      <w:proofErr w:type="spellEnd"/>
      <w:r w:rsidRPr="00F83920">
        <w:rPr>
          <w:sz w:val="26"/>
          <w:szCs w:val="26"/>
          <w:lang w:val="lv-LV"/>
        </w:rPr>
        <w:t xml:space="preserve"> ielā 35.</w:t>
      </w:r>
    </w:p>
    <w:p w14:paraId="4E7A002A" w14:textId="77777777" w:rsidR="008D412A" w:rsidRPr="00F83920" w:rsidRDefault="008D412A" w:rsidP="008D412A">
      <w:pPr>
        <w:tabs>
          <w:tab w:val="left" w:pos="1120"/>
        </w:tabs>
        <w:ind w:left="709"/>
        <w:jc w:val="both"/>
        <w:rPr>
          <w:sz w:val="26"/>
          <w:szCs w:val="26"/>
          <w:lang w:val="lv-LV"/>
        </w:rPr>
      </w:pPr>
    </w:p>
    <w:p w14:paraId="396521BA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i/>
          <w:iCs/>
          <w:sz w:val="26"/>
          <w:szCs w:val="26"/>
          <w:lang w:val="lv-LV"/>
        </w:rPr>
        <w:t>Dalībnieki</w:t>
      </w:r>
      <w:r w:rsidRPr="00F83920">
        <w:rPr>
          <w:sz w:val="26"/>
          <w:szCs w:val="26"/>
          <w:lang w:val="lv-LV"/>
        </w:rPr>
        <w:t xml:space="preserve"> saņem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sagatavotus diplomus un atzinības un </w:t>
      </w:r>
      <w:r w:rsidRPr="00F83920">
        <w:rPr>
          <w:i/>
          <w:iCs/>
          <w:sz w:val="26"/>
          <w:szCs w:val="26"/>
          <w:lang w:val="lv-LV"/>
        </w:rPr>
        <w:t>Sacensību</w:t>
      </w:r>
      <w:r w:rsidRPr="00F83920">
        <w:rPr>
          <w:sz w:val="26"/>
          <w:szCs w:val="26"/>
          <w:lang w:val="lv-LV"/>
        </w:rPr>
        <w:t xml:space="preserve"> mecenātes Ingas Jaunzemes – Grīnvaldes sagatavotas balvas.</w:t>
      </w:r>
    </w:p>
    <w:p w14:paraId="77CBA792" w14:textId="77777777" w:rsidR="008D412A" w:rsidRPr="00F83920" w:rsidRDefault="008D412A" w:rsidP="008D412A">
      <w:pPr>
        <w:tabs>
          <w:tab w:val="left" w:pos="1120"/>
        </w:tabs>
        <w:jc w:val="both"/>
        <w:rPr>
          <w:sz w:val="26"/>
          <w:szCs w:val="26"/>
          <w:lang w:val="lv-LV"/>
        </w:rPr>
      </w:pPr>
    </w:p>
    <w:p w14:paraId="5AE8856C" w14:textId="77777777" w:rsidR="008D412A" w:rsidRPr="00F83920" w:rsidRDefault="00785C2F" w:rsidP="008D412A">
      <w:pPr>
        <w:numPr>
          <w:ilvl w:val="0"/>
          <w:numId w:val="3"/>
        </w:numPr>
        <w:tabs>
          <w:tab w:val="left" w:pos="1120"/>
        </w:tabs>
        <w:ind w:left="0" w:firstLine="709"/>
        <w:jc w:val="both"/>
        <w:rPr>
          <w:sz w:val="26"/>
          <w:szCs w:val="26"/>
          <w:lang w:val="lv-LV"/>
        </w:rPr>
      </w:pPr>
      <w:r w:rsidRPr="00F83920">
        <w:rPr>
          <w:sz w:val="26"/>
          <w:szCs w:val="26"/>
          <w:lang w:val="lv-LV"/>
        </w:rPr>
        <w:t xml:space="preserve">Informācija par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iCs/>
          <w:sz w:val="26"/>
          <w:szCs w:val="26"/>
          <w:lang w:val="lv-LV"/>
        </w:rPr>
        <w:t xml:space="preserve"> rezultātiem</w:t>
      </w:r>
      <w:r w:rsidRPr="00F83920">
        <w:rPr>
          <w:sz w:val="26"/>
          <w:szCs w:val="26"/>
          <w:lang w:val="lv-LV"/>
        </w:rPr>
        <w:t xml:space="preserve"> līdz 2025. gada 11. aprīļa plkst. 12:00 tiek publicēta </w:t>
      </w:r>
      <w:r w:rsidRPr="00F83920">
        <w:rPr>
          <w:i/>
          <w:iCs/>
          <w:sz w:val="26"/>
          <w:szCs w:val="26"/>
          <w:lang w:val="lv-LV"/>
        </w:rPr>
        <w:t>Iestādes</w:t>
      </w:r>
      <w:r w:rsidRPr="00F83920">
        <w:rPr>
          <w:sz w:val="26"/>
          <w:szCs w:val="26"/>
          <w:lang w:val="lv-LV"/>
        </w:rPr>
        <w:t xml:space="preserve"> tīmekļvietnē www.estets.lv un Rīgas Interešu izglītības metodiskā centra – www.intereses.lv.</w:t>
      </w:r>
    </w:p>
    <w:p w14:paraId="255363F7" w14:textId="77777777" w:rsidR="008D412A" w:rsidRPr="00F83920" w:rsidRDefault="008D412A" w:rsidP="008D412A">
      <w:pPr>
        <w:tabs>
          <w:tab w:val="left" w:pos="0"/>
          <w:tab w:val="left" w:pos="426"/>
          <w:tab w:val="left" w:pos="851"/>
        </w:tabs>
        <w:ind w:firstLine="567"/>
        <w:jc w:val="both"/>
        <w:rPr>
          <w:b/>
          <w:sz w:val="26"/>
          <w:szCs w:val="26"/>
          <w:lang w:val="lv-LV"/>
        </w:rPr>
      </w:pPr>
    </w:p>
    <w:p w14:paraId="0B2ECB82" w14:textId="77777777" w:rsidR="008D412A" w:rsidRPr="00F83920" w:rsidRDefault="00785C2F" w:rsidP="008D412A">
      <w:pPr>
        <w:keepNext/>
        <w:numPr>
          <w:ilvl w:val="3"/>
          <w:numId w:val="4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  <w:lang w:val="lv-LV"/>
        </w:rPr>
      </w:pPr>
      <w:bookmarkStart w:id="1" w:name="_Hlk155711223"/>
      <w:bookmarkStart w:id="2" w:name="_Hlk155711132"/>
      <w:r w:rsidRPr="00F83920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1"/>
    </w:p>
    <w:p w14:paraId="1D41E65D" w14:textId="77777777" w:rsidR="008D412A" w:rsidRPr="00F83920" w:rsidRDefault="008D412A" w:rsidP="008D412A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  <w:lang w:val="lv-LV"/>
        </w:rPr>
      </w:pPr>
    </w:p>
    <w:p w14:paraId="042F30BE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3" w:name="_Hlk155711163"/>
      <w:r w:rsidRPr="00F83920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F83920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proofErr w:type="spellStart"/>
      <w:r w:rsidRPr="00F83920">
        <w:rPr>
          <w:sz w:val="26"/>
          <w:szCs w:val="26"/>
          <w:shd w:val="clear" w:color="auto" w:fill="FFFFFF"/>
          <w:lang w:val="lv-LV"/>
        </w:rPr>
        <w:t>e.punkts</w:t>
      </w:r>
      <w:proofErr w:type="spellEnd"/>
      <w:r w:rsidRPr="00F83920">
        <w:rPr>
          <w:rFonts w:eastAsia="Calibri"/>
          <w:sz w:val="26"/>
          <w:szCs w:val="26"/>
          <w:lang w:val="lv-LV" w:eastAsia="en-GB"/>
        </w:rPr>
        <w:t>.</w:t>
      </w:r>
    </w:p>
    <w:p w14:paraId="216D89EB" w14:textId="77777777" w:rsidR="008D412A" w:rsidRPr="00F83920" w:rsidRDefault="008D412A" w:rsidP="008D412A">
      <w:pPr>
        <w:tabs>
          <w:tab w:val="left" w:pos="1162"/>
        </w:tabs>
        <w:ind w:left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250CC40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14:paraId="70B8587D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i/>
          <w:sz w:val="26"/>
          <w:szCs w:val="26"/>
          <w:lang w:val="lv-LV"/>
        </w:rPr>
      </w:pPr>
    </w:p>
    <w:p w14:paraId="6B2797D0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iCs/>
          <w:sz w:val="26"/>
          <w:szCs w:val="26"/>
          <w:lang w:val="lv-LV"/>
        </w:rPr>
        <w:t>N</w:t>
      </w:r>
      <w:r w:rsidRPr="00F83920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F83920">
        <w:rPr>
          <w:i/>
          <w:sz w:val="26"/>
          <w:szCs w:val="26"/>
          <w:lang w:val="lv-LV"/>
        </w:rPr>
        <w:t>Sacensību</w:t>
      </w:r>
      <w:r w:rsidRPr="00F83920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Dalībnieku/iesniegto darbu fotografēšana un video ierakstīšana, un pasākuma laikā iegūtās fotogrāfijas un veiktie videoieraksti var tikt izvietoti Iestādes </w:t>
      </w:r>
      <w:proofErr w:type="spellStart"/>
      <w:r w:rsidRPr="00F83920">
        <w:rPr>
          <w:rFonts w:eastAsia="Calibri"/>
          <w:sz w:val="26"/>
          <w:szCs w:val="26"/>
          <w:lang w:val="lv-LV" w:eastAsia="en-GB"/>
        </w:rPr>
        <w:t>Facebook</w:t>
      </w:r>
      <w:proofErr w:type="spellEnd"/>
      <w:r w:rsidRPr="00F83920">
        <w:rPr>
          <w:rFonts w:eastAsia="Calibri"/>
          <w:sz w:val="26"/>
          <w:szCs w:val="26"/>
          <w:lang w:val="lv-LV" w:eastAsia="en-GB"/>
        </w:rPr>
        <w:t xml:space="preserve"> kontā, </w:t>
      </w:r>
      <w:r w:rsidRPr="00F83920">
        <w:rPr>
          <w:sz w:val="26"/>
          <w:szCs w:val="26"/>
          <w:lang w:val="lv-LV"/>
        </w:rPr>
        <w:t>tīmekļvietnē www.estets.lv un Rīgas Interešu izglītības metodiskā centra tīmekļvietnē – www.intereses.lv</w:t>
      </w:r>
    </w:p>
    <w:p w14:paraId="68F806C3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E285EF4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3DCF70A3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5A20E751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Iestādes – pasākuma organizatora e-pasta adresi inform.inga@gmail.com norādot Dalībnieka identificējošu informāciju (piemēram, fotografēšanas laiku un izskatu raksturojošu informāciju).</w:t>
      </w:r>
    </w:p>
    <w:p w14:paraId="3B5700EB" w14:textId="77777777" w:rsidR="008D412A" w:rsidRPr="00F83920" w:rsidRDefault="008D412A" w:rsidP="008D412A">
      <w:pPr>
        <w:pStyle w:val="ListParagraph"/>
        <w:rPr>
          <w:sz w:val="26"/>
          <w:szCs w:val="26"/>
          <w:lang w:eastAsia="en-GB"/>
        </w:rPr>
      </w:pPr>
    </w:p>
    <w:p w14:paraId="13CAFFD4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4" w:name="_Hlk185264201"/>
      <w:r w:rsidRPr="00F83920">
        <w:rPr>
          <w:sz w:val="26"/>
          <w:szCs w:val="26"/>
          <w:lang w:val="lv-LV" w:eastAsia="en-GB"/>
        </w:rPr>
        <w:lastRenderedPageBreak/>
        <w:t xml:space="preserve">Nepilngadīgā Dalībnieka fotografēšana un filmēšana, </w:t>
      </w:r>
      <w:r w:rsidRPr="00F83920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F83920">
        <w:rPr>
          <w:sz w:val="26"/>
          <w:szCs w:val="26"/>
          <w:lang w:val="lv-LV" w:eastAsia="en-GB"/>
        </w:rPr>
        <w:t xml:space="preserve"> tiks veikta ar Dalībnieka likumiskā pārstāvja piekrišanu</w:t>
      </w:r>
      <w:r w:rsidRPr="00F83920">
        <w:rPr>
          <w:color w:val="0070C0"/>
          <w:sz w:val="26"/>
          <w:szCs w:val="26"/>
          <w:lang w:val="lv-LV" w:eastAsia="en-GB"/>
        </w:rPr>
        <w:t xml:space="preserve"> </w:t>
      </w:r>
      <w:r w:rsidRPr="00F83920">
        <w:rPr>
          <w:sz w:val="26"/>
          <w:szCs w:val="26"/>
          <w:lang w:val="lv-LV" w:eastAsia="en-GB"/>
        </w:rPr>
        <w:t xml:space="preserve">(turpmāk – Piekrišana). Pirms </w:t>
      </w:r>
      <w:r w:rsidRPr="00F83920">
        <w:rPr>
          <w:sz w:val="26"/>
          <w:szCs w:val="26"/>
          <w:lang w:val="lv-LV"/>
        </w:rPr>
        <w:t>pieteikuma dalībai Skatē/Konkursā/Festivālā</w:t>
      </w:r>
      <w:r w:rsidRPr="00F83920">
        <w:rPr>
          <w:sz w:val="26"/>
          <w:szCs w:val="26"/>
          <w:lang w:val="lv-LV" w:eastAsia="en-GB"/>
        </w:rPr>
        <w:t xml:space="preserve"> iesniegšanas pieteicējs pārliecinās par Piekrišanas esamību vai nodrošina Piekrišanas sagatavošanu (pielikums).</w:t>
      </w:r>
    </w:p>
    <w:bookmarkEnd w:id="4"/>
    <w:p w14:paraId="6DC5344A" w14:textId="77777777" w:rsidR="008D412A" w:rsidRPr="00F83920" w:rsidRDefault="008D412A" w:rsidP="008D412A">
      <w:pPr>
        <w:tabs>
          <w:tab w:val="left" w:pos="1162"/>
        </w:tabs>
        <w:ind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4173F7A3" w14:textId="77777777" w:rsidR="008D412A" w:rsidRPr="00F83920" w:rsidRDefault="00785C2F" w:rsidP="008D412A">
      <w:pPr>
        <w:numPr>
          <w:ilvl w:val="0"/>
          <w:numId w:val="3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val="lv-LV" w:eastAsia="en-GB"/>
        </w:rPr>
      </w:pPr>
      <w:r w:rsidRPr="00F83920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2"/>
    <w:bookmarkEnd w:id="3"/>
    <w:p w14:paraId="18F012B1" w14:textId="77777777" w:rsidR="00C26877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D09C80C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B4C539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A2FC2E4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554620B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142293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2333DE8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2DA9F8F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8280638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28360F2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52AEC2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AB2252C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F49121B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14858D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F862C4A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95E0573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703DC33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A237F0D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ECDC620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736A08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5B83767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2732294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A669835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CE9F60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169157E5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0E5B9BE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81387C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504D1B1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914F881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748E3AB6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0F6F4DC2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3C06C5D9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6AE0DC6A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F74AC64" w14:textId="77777777" w:rsid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p w14:paraId="4A066918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lastRenderedPageBreak/>
        <w:t xml:space="preserve">1. pielikums </w:t>
      </w:r>
    </w:p>
    <w:p w14:paraId="72FAA5B7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Rīgas Bērnu un jauniešu centra </w:t>
      </w:r>
    </w:p>
    <w:p w14:paraId="14B4622E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“Praktiskās estētikas skola” </w:t>
      </w:r>
    </w:p>
    <w:p w14:paraId="67274C8F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24.02.2025. nolikumam Nr. BJCPES-25-1-nos</w:t>
      </w:r>
    </w:p>
    <w:p w14:paraId="69B0FF96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“Jaunatnes stikla dizainers gravēšanā 2025”</w:t>
      </w:r>
    </w:p>
    <w:p w14:paraId="4649FE13" w14:textId="77777777" w:rsidR="00F83920" w:rsidRPr="00F83920" w:rsidRDefault="00785C2F" w:rsidP="00F83920">
      <w:pPr>
        <w:tabs>
          <w:tab w:val="center" w:pos="7938"/>
        </w:tabs>
        <w:jc w:val="both"/>
        <w:rPr>
          <w:sz w:val="26"/>
          <w:szCs w:val="26"/>
          <w:vertAlign w:val="superscript"/>
          <w:lang w:val="lv-LV"/>
        </w:rPr>
      </w:pPr>
      <w:r w:rsidRPr="00F83920">
        <w:rPr>
          <w:sz w:val="26"/>
          <w:szCs w:val="26"/>
          <w:vertAlign w:val="superscript"/>
          <w:lang w:val="lv-LV"/>
        </w:rPr>
        <w:tab/>
      </w:r>
    </w:p>
    <w:p w14:paraId="1FA4FDEA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17ADB9C6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7EBCAA81" w14:textId="77777777" w:rsidR="00F83920" w:rsidRPr="00F83920" w:rsidRDefault="00785C2F" w:rsidP="00F83920">
      <w:pPr>
        <w:jc w:val="center"/>
        <w:rPr>
          <w:b/>
          <w:sz w:val="26"/>
          <w:szCs w:val="26"/>
          <w:lang w:val="lv-LV" w:eastAsia="lv-LV"/>
        </w:rPr>
      </w:pPr>
      <w:r w:rsidRPr="00F83920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26E6254E" w14:textId="77777777" w:rsidR="00F83920" w:rsidRPr="00F83920" w:rsidRDefault="00785C2F" w:rsidP="00F83920">
      <w:pPr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sz w:val="26"/>
          <w:szCs w:val="26"/>
          <w:lang w:val="lv-LV" w:eastAsia="lv-LV"/>
        </w:rPr>
        <w:t>saistībā ar piedalīšanos s</w:t>
      </w:r>
      <w:r w:rsidRPr="00F83920">
        <w:rPr>
          <w:b/>
          <w:bCs/>
          <w:sz w:val="26"/>
          <w:szCs w:val="26"/>
          <w:lang w:val="lv-LV"/>
        </w:rPr>
        <w:t xml:space="preserve">tikla gravēšanas sacensībās </w:t>
      </w:r>
    </w:p>
    <w:p w14:paraId="6631E059" w14:textId="77777777" w:rsidR="00F83920" w:rsidRPr="00F83920" w:rsidRDefault="00785C2F" w:rsidP="00F83920">
      <w:pPr>
        <w:jc w:val="center"/>
        <w:rPr>
          <w:b/>
          <w:sz w:val="26"/>
          <w:szCs w:val="26"/>
          <w:lang w:val="lv-LV" w:eastAsia="lv-LV"/>
        </w:rPr>
      </w:pPr>
      <w:r w:rsidRPr="00F83920">
        <w:rPr>
          <w:b/>
          <w:bCs/>
          <w:sz w:val="26"/>
          <w:szCs w:val="26"/>
          <w:lang w:val="lv-LV"/>
        </w:rPr>
        <w:t>“Jaunatnes stikla dizainers gravēšanā - 2025</w:t>
      </w:r>
    </w:p>
    <w:p w14:paraId="2278AD52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693"/>
      </w:tblGrid>
      <w:tr w:rsidR="00E61767" w14:paraId="14AAF929" w14:textId="77777777" w:rsidTr="003910D8">
        <w:trPr>
          <w:trHeight w:val="454"/>
        </w:trPr>
        <w:tc>
          <w:tcPr>
            <w:tcW w:w="709" w:type="dxa"/>
            <w:vAlign w:val="bottom"/>
          </w:tcPr>
          <w:p w14:paraId="0A9DE75A" w14:textId="77777777" w:rsidR="00F83920" w:rsidRPr="00F83920" w:rsidRDefault="00785C2F" w:rsidP="001F1655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66C122E3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1A644B57" w14:textId="77777777" w:rsidR="00F83920" w:rsidRPr="00F83920" w:rsidRDefault="00785C2F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E61767" w14:paraId="4DFD7F44" w14:textId="77777777" w:rsidTr="003910D8">
        <w:trPr>
          <w:trHeight w:val="340"/>
        </w:trPr>
        <w:tc>
          <w:tcPr>
            <w:tcW w:w="709" w:type="dxa"/>
            <w:vAlign w:val="center"/>
          </w:tcPr>
          <w:p w14:paraId="7E256857" w14:textId="77777777" w:rsidR="00F83920" w:rsidRPr="00F83920" w:rsidRDefault="00F83920" w:rsidP="001F1655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7C20D89F" w14:textId="77777777" w:rsidR="00F83920" w:rsidRPr="00F83920" w:rsidRDefault="00785C2F" w:rsidP="001F1655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13235841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41D860B3" w14:textId="77777777" w:rsidTr="003910D8">
        <w:trPr>
          <w:trHeight w:val="454"/>
        </w:trPr>
        <w:tc>
          <w:tcPr>
            <w:tcW w:w="709" w:type="dxa"/>
            <w:vAlign w:val="bottom"/>
          </w:tcPr>
          <w:p w14:paraId="110842C0" w14:textId="77777777" w:rsidR="00F83920" w:rsidRPr="00F83920" w:rsidRDefault="00F83920" w:rsidP="001F1655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4F57A93" w14:textId="77777777" w:rsidR="00F83920" w:rsidRPr="00F83920" w:rsidRDefault="00F83920" w:rsidP="001F1655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586BFD11" w14:textId="77777777" w:rsidR="00F83920" w:rsidRPr="00F83920" w:rsidRDefault="00F83920" w:rsidP="001F1655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487DF80C" w14:textId="77777777" w:rsidTr="003910D8">
        <w:trPr>
          <w:trHeight w:val="340"/>
        </w:trPr>
        <w:tc>
          <w:tcPr>
            <w:tcW w:w="709" w:type="dxa"/>
          </w:tcPr>
          <w:p w14:paraId="25027F9B" w14:textId="77777777" w:rsidR="00F83920" w:rsidRPr="00F83920" w:rsidRDefault="00F83920" w:rsidP="001F1655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BE62935" w14:textId="77777777" w:rsidR="00F83920" w:rsidRPr="00F83920" w:rsidRDefault="00785C2F" w:rsidP="001F1655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77C7D687" w14:textId="77777777" w:rsidR="00F83920" w:rsidRPr="00F83920" w:rsidRDefault="00F83920" w:rsidP="001F1655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:rsidRPr="009314DD" w14:paraId="6378CFD5" w14:textId="77777777" w:rsidTr="003910D8">
        <w:trPr>
          <w:trHeight w:val="80"/>
        </w:trPr>
        <w:tc>
          <w:tcPr>
            <w:tcW w:w="9639" w:type="dxa"/>
            <w:gridSpan w:val="3"/>
          </w:tcPr>
          <w:p w14:paraId="23A1B9B4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E5E03F6" w14:textId="77777777" w:rsidR="00F83920" w:rsidRPr="00F83920" w:rsidRDefault="00785C2F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9314DD">
              <w:rPr>
                <w:sz w:val="20"/>
                <w:szCs w:val="20"/>
                <w:shd w:val="clear" w:color="auto" w:fill="FFFFFF"/>
                <w:lang w:val="lv-LV"/>
              </w:rPr>
            </w:r>
            <w:r w:rsidR="009314DD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F83920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proofErr w:type="spellStart"/>
            <w:r w:rsidRPr="00F83920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proofErr w:type="spellEnd"/>
            <w:r w:rsidRPr="00F83920">
              <w:rPr>
                <w:bCs/>
                <w:i/>
                <w:iCs/>
                <w:sz w:val="26"/>
                <w:szCs w:val="26"/>
                <w:lang w:val="lv-LV" w:eastAsia="lv-LV"/>
              </w:rPr>
              <w:t xml:space="preserve"> </w:t>
            </w:r>
            <w:r w:rsidRPr="00F83920">
              <w:rPr>
                <w:bCs/>
                <w:sz w:val="26"/>
                <w:szCs w:val="26"/>
                <w:lang w:val="lv-LV" w:eastAsia="lv-LV"/>
              </w:rPr>
              <w:t xml:space="preserve">un </w:t>
            </w:r>
            <w:r w:rsidRPr="00F83920">
              <w:rPr>
                <w:sz w:val="26"/>
                <w:szCs w:val="26"/>
                <w:lang w:val="lv-LV"/>
              </w:rPr>
              <w:t xml:space="preserve">Rīgas Bērnu un jauniešu Praktiskās estētikas skolas </w:t>
            </w:r>
            <w:r w:rsidRPr="00F83920">
              <w:rPr>
                <w:bCs/>
                <w:sz w:val="26"/>
                <w:szCs w:val="26"/>
                <w:lang w:val="lv-LV" w:eastAsia="lv-LV"/>
              </w:rPr>
              <w:t>tīmekļvietnē estets.lv, www.iksd.riga.lv, www.intereses.lv.</w:t>
            </w:r>
          </w:p>
          <w:p w14:paraId="47CAB87A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4713FE6E" w14:textId="77777777" w:rsidR="00F83920" w:rsidRPr="00F83920" w:rsidRDefault="00F83920" w:rsidP="001F1655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6514A131" w14:textId="77777777" w:rsidR="00F83920" w:rsidRPr="00F83920" w:rsidRDefault="00785C2F" w:rsidP="001F16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F83920">
              <w:rPr>
                <w:sz w:val="26"/>
                <w:szCs w:val="26"/>
                <w:lang w:val="lv-LV"/>
              </w:rPr>
              <w:t>Rīgas Bērnu un jauniešu Praktiskās estētikas skolas rīkotāja</w:t>
            </w: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 e-pastu inform.inga@gmail.com. </w:t>
            </w:r>
            <w:r w:rsidRPr="00F83920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Iestāde</w:t>
            </w:r>
            <w:r w:rsidRPr="00F83920">
              <w:rPr>
                <w:rFonts w:eastAsia="Calibri"/>
                <w:bCs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14:paraId="2CCA01F6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5CB9FD34" w14:textId="77777777" w:rsidR="00F83920" w:rsidRPr="00F83920" w:rsidRDefault="00F83920" w:rsidP="00F8392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386"/>
      </w:tblGrid>
      <w:tr w:rsidR="00E61767" w14:paraId="3ADB59CB" w14:textId="77777777" w:rsidTr="003910D8">
        <w:trPr>
          <w:trHeight w:val="454"/>
        </w:trPr>
        <w:tc>
          <w:tcPr>
            <w:tcW w:w="1134" w:type="dxa"/>
            <w:vAlign w:val="bottom"/>
          </w:tcPr>
          <w:p w14:paraId="66338EA0" w14:textId="77777777" w:rsidR="00F83920" w:rsidRPr="00F83920" w:rsidRDefault="00785C2F" w:rsidP="001F1655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2F38F0D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34C3DA63" w14:textId="77777777" w:rsidR="00F83920" w:rsidRPr="00F83920" w:rsidRDefault="00785C2F" w:rsidP="001F1655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589DDAAF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E61767" w14:paraId="660826C3" w14:textId="77777777" w:rsidTr="003910D8">
        <w:trPr>
          <w:trHeight w:val="79"/>
        </w:trPr>
        <w:tc>
          <w:tcPr>
            <w:tcW w:w="1134" w:type="dxa"/>
            <w:vAlign w:val="bottom"/>
          </w:tcPr>
          <w:p w14:paraId="0C10A202" w14:textId="77777777" w:rsidR="00F83920" w:rsidRPr="00F83920" w:rsidRDefault="00F83920" w:rsidP="001F1655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14:paraId="7523D15C" w14:textId="77777777" w:rsidR="00F83920" w:rsidRPr="00F83920" w:rsidRDefault="00F83920" w:rsidP="001F1655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7A239DD2" w14:textId="77777777" w:rsidR="00F83920" w:rsidRPr="00F83920" w:rsidRDefault="00F83920" w:rsidP="001F1655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14:paraId="436A749B" w14:textId="77777777" w:rsidR="00F83920" w:rsidRPr="00F83920" w:rsidRDefault="00785C2F" w:rsidP="001F1655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83920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14:paraId="61C3F97A" w14:textId="77777777" w:rsidR="00F83920" w:rsidRPr="00F83920" w:rsidRDefault="00F83920" w:rsidP="00F83920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3646BA14" w14:textId="77777777" w:rsidR="00F83920" w:rsidRPr="00F83920" w:rsidRDefault="00F83920" w:rsidP="00F83920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14:paraId="525D554D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619E421D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0F5B35E5" w14:textId="77777777" w:rsidR="00F83920" w:rsidRPr="00F83920" w:rsidRDefault="00F83920" w:rsidP="00F83920">
      <w:pPr>
        <w:rPr>
          <w:sz w:val="26"/>
          <w:szCs w:val="26"/>
          <w:lang w:val="lv-LV"/>
        </w:rPr>
      </w:pPr>
    </w:p>
    <w:p w14:paraId="392F4020" w14:textId="77777777" w:rsidR="00F83920" w:rsidRPr="00F83920" w:rsidRDefault="00785C2F" w:rsidP="00F83920">
      <w:pPr>
        <w:rPr>
          <w:lang w:val="lv-LV"/>
        </w:rPr>
      </w:pPr>
      <w:r w:rsidRPr="00F83920">
        <w:rPr>
          <w:lang w:val="lv-LV"/>
        </w:rPr>
        <w:br w:type="page"/>
      </w:r>
    </w:p>
    <w:p w14:paraId="64BBCC5C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lastRenderedPageBreak/>
        <w:t xml:space="preserve">2. pielikums </w:t>
      </w:r>
    </w:p>
    <w:p w14:paraId="139BE33B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Rīgas Bērnu un jauniešu centra </w:t>
      </w:r>
    </w:p>
    <w:p w14:paraId="5E6900EF" w14:textId="77777777" w:rsidR="00F83920" w:rsidRPr="00F83920" w:rsidRDefault="00785C2F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“Praktiskās estētikas skola” </w:t>
      </w:r>
    </w:p>
    <w:p w14:paraId="7D55BAFF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24.02.2025. nolikumam Nr. BJCPES-25-1-nos</w:t>
      </w:r>
    </w:p>
    <w:p w14:paraId="5CF3B13C" w14:textId="77777777" w:rsidR="00F83920" w:rsidRPr="00F83920" w:rsidRDefault="00785C2F" w:rsidP="00F83920">
      <w:pPr>
        <w:pStyle w:val="Heading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83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“Jaunatnes stikla dizainers gravēšanā 2025”</w:t>
      </w:r>
    </w:p>
    <w:p w14:paraId="0BE33A85" w14:textId="77777777" w:rsidR="00F83920" w:rsidRPr="00F83920" w:rsidRDefault="00F83920" w:rsidP="00F83920">
      <w:pPr>
        <w:pStyle w:val="Heading2"/>
        <w:spacing w:before="0" w:after="0"/>
        <w:ind w:left="4962"/>
        <w:jc w:val="right"/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lv-LV"/>
        </w:rPr>
      </w:pPr>
    </w:p>
    <w:p w14:paraId="2748AD20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2A266FEE" w14:textId="77777777" w:rsidR="00F83920" w:rsidRPr="00F83920" w:rsidRDefault="00785C2F" w:rsidP="00F83920">
      <w:pPr>
        <w:jc w:val="center"/>
        <w:rPr>
          <w:bCs/>
          <w:sz w:val="26"/>
          <w:szCs w:val="26"/>
          <w:lang w:val="lv-LV" w:eastAsia="lv-LV"/>
        </w:rPr>
      </w:pPr>
      <w:r w:rsidRPr="00F83920">
        <w:rPr>
          <w:bCs/>
          <w:sz w:val="26"/>
          <w:szCs w:val="26"/>
          <w:lang w:val="lv-LV" w:eastAsia="lv-LV"/>
        </w:rPr>
        <w:t>PIETEIKUMS</w:t>
      </w:r>
    </w:p>
    <w:p w14:paraId="1FA0C5FE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75D87484" w14:textId="77777777" w:rsidR="00F83920" w:rsidRPr="00F83920" w:rsidRDefault="00785C2F" w:rsidP="00F83920">
      <w:pPr>
        <w:jc w:val="center"/>
        <w:rPr>
          <w:b/>
          <w:bCs/>
          <w:sz w:val="26"/>
          <w:szCs w:val="26"/>
          <w:lang w:val="lv-LV"/>
        </w:rPr>
      </w:pPr>
      <w:r w:rsidRPr="00F83920">
        <w:rPr>
          <w:b/>
          <w:bCs/>
          <w:sz w:val="26"/>
          <w:szCs w:val="26"/>
          <w:lang w:val="lv-LV"/>
        </w:rPr>
        <w:t>Jaunatnes stikla dizainers gravēšanā – 2025</w:t>
      </w:r>
    </w:p>
    <w:p w14:paraId="0BFAE497" w14:textId="77777777" w:rsidR="00F83920" w:rsidRPr="00F83920" w:rsidRDefault="00F83920" w:rsidP="00F83920">
      <w:pPr>
        <w:jc w:val="center"/>
        <w:rPr>
          <w:b/>
          <w:sz w:val="26"/>
          <w:szCs w:val="26"/>
          <w:lang w:val="lv-LV" w:eastAsia="lv-LV"/>
        </w:rPr>
      </w:pPr>
    </w:p>
    <w:p w14:paraId="3320396A" w14:textId="77777777" w:rsidR="00F83920" w:rsidRPr="00F83920" w:rsidRDefault="00F83920" w:rsidP="00F83920">
      <w:pPr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807"/>
        <w:gridCol w:w="1548"/>
        <w:gridCol w:w="1205"/>
        <w:gridCol w:w="1347"/>
        <w:gridCol w:w="1134"/>
        <w:gridCol w:w="2250"/>
      </w:tblGrid>
      <w:tr w:rsidR="00E61767" w14:paraId="1F56DB91" w14:textId="77777777" w:rsidTr="003910D8">
        <w:tc>
          <w:tcPr>
            <w:tcW w:w="1991" w:type="dxa"/>
            <w:gridSpan w:val="2"/>
          </w:tcPr>
          <w:p w14:paraId="76477910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</w:tcBorders>
          </w:tcPr>
          <w:p w14:paraId="2EFC47AF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</w:tr>
      <w:tr w:rsidR="00E61767" w14:paraId="7A660FC5" w14:textId="77777777" w:rsidTr="003910D8">
        <w:tc>
          <w:tcPr>
            <w:tcW w:w="1184" w:type="dxa"/>
            <w:vAlign w:val="center"/>
          </w:tcPr>
          <w:p w14:paraId="62321F1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Skolotājs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bottom"/>
          </w:tcPr>
          <w:p w14:paraId="37DFB842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205" w:type="dxa"/>
          </w:tcPr>
          <w:p w14:paraId="1CAC7BF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 xml:space="preserve">Tālruņa </w:t>
            </w:r>
          </w:p>
          <w:p w14:paraId="201C9138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numurs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14:paraId="02FBC6B2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</w:tcPr>
          <w:p w14:paraId="10025ABB" w14:textId="77777777" w:rsidR="00F83920" w:rsidRPr="00F83920" w:rsidRDefault="00785C2F" w:rsidP="001F1655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5F7707" w14:textId="77777777" w:rsidR="00F83920" w:rsidRPr="00F83920" w:rsidRDefault="00F83920" w:rsidP="001F1655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877FCAA" w14:textId="77777777" w:rsidR="00F83920" w:rsidRPr="00F83920" w:rsidRDefault="00F83920" w:rsidP="00F83920">
      <w:pPr>
        <w:rPr>
          <w:lang w:val="lv-LV"/>
        </w:rPr>
      </w:pPr>
    </w:p>
    <w:p w14:paraId="6E24E896" w14:textId="77777777" w:rsidR="00F83920" w:rsidRPr="00F83920" w:rsidRDefault="00F83920" w:rsidP="00F83920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91"/>
        <w:gridCol w:w="1070"/>
        <w:gridCol w:w="3668"/>
      </w:tblGrid>
      <w:tr w:rsidR="00E61767" w14:paraId="33394ED4" w14:textId="77777777" w:rsidTr="003910D8">
        <w:tc>
          <w:tcPr>
            <w:tcW w:w="846" w:type="dxa"/>
          </w:tcPr>
          <w:p w14:paraId="18FBB2BD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proofErr w:type="spellStart"/>
            <w:r w:rsidRPr="00F83920">
              <w:rPr>
                <w:sz w:val="26"/>
                <w:szCs w:val="26"/>
                <w:lang w:val="lv-LV"/>
              </w:rPr>
              <w:t>Npk</w:t>
            </w:r>
            <w:proofErr w:type="spellEnd"/>
          </w:p>
        </w:tc>
        <w:tc>
          <w:tcPr>
            <w:tcW w:w="3891" w:type="dxa"/>
          </w:tcPr>
          <w:p w14:paraId="0B04B409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1070" w:type="dxa"/>
          </w:tcPr>
          <w:p w14:paraId="4E7B79A9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3668" w:type="dxa"/>
          </w:tcPr>
          <w:p w14:paraId="71F731AB" w14:textId="77777777" w:rsidR="00F83920" w:rsidRPr="00F83920" w:rsidRDefault="00785C2F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Vēlamais dalības laiks</w:t>
            </w:r>
          </w:p>
        </w:tc>
      </w:tr>
      <w:tr w:rsidR="00E61767" w14:paraId="3CA4BFEC" w14:textId="77777777" w:rsidTr="003910D8">
        <w:tc>
          <w:tcPr>
            <w:tcW w:w="846" w:type="dxa"/>
          </w:tcPr>
          <w:p w14:paraId="3891EF76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3891" w:type="dxa"/>
          </w:tcPr>
          <w:p w14:paraId="519C508B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74CAB3B1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1F5C8D4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4D9C6974" w14:textId="77777777" w:rsidTr="003910D8">
        <w:tc>
          <w:tcPr>
            <w:tcW w:w="846" w:type="dxa"/>
          </w:tcPr>
          <w:p w14:paraId="1763A67D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3891" w:type="dxa"/>
          </w:tcPr>
          <w:p w14:paraId="64F6D682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6C9035E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7370E8B5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1FA43052" w14:textId="77777777" w:rsidTr="003910D8">
        <w:tc>
          <w:tcPr>
            <w:tcW w:w="846" w:type="dxa"/>
          </w:tcPr>
          <w:p w14:paraId="0486712B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3891" w:type="dxa"/>
          </w:tcPr>
          <w:p w14:paraId="34B032E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669E5954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63D5E44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2714A7D1" w14:textId="77777777" w:rsidTr="003910D8">
        <w:tc>
          <w:tcPr>
            <w:tcW w:w="846" w:type="dxa"/>
          </w:tcPr>
          <w:p w14:paraId="78DE852A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3891" w:type="dxa"/>
          </w:tcPr>
          <w:p w14:paraId="0BA79220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369D7E76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53094E7B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E61767" w14:paraId="06798776" w14:textId="77777777" w:rsidTr="003910D8">
        <w:tc>
          <w:tcPr>
            <w:tcW w:w="846" w:type="dxa"/>
          </w:tcPr>
          <w:p w14:paraId="5E76BC50" w14:textId="77777777" w:rsidR="00F83920" w:rsidRPr="00F83920" w:rsidRDefault="00785C2F" w:rsidP="001F1655">
            <w:pPr>
              <w:tabs>
                <w:tab w:val="left" w:pos="1162"/>
              </w:tabs>
              <w:jc w:val="center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3891" w:type="dxa"/>
          </w:tcPr>
          <w:p w14:paraId="0C233C88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070" w:type="dxa"/>
          </w:tcPr>
          <w:p w14:paraId="3ED5DD5C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68" w:type="dxa"/>
          </w:tcPr>
          <w:p w14:paraId="2D99F5DA" w14:textId="77777777" w:rsidR="00F83920" w:rsidRPr="00F83920" w:rsidRDefault="00F83920" w:rsidP="001F1655">
            <w:pPr>
              <w:tabs>
                <w:tab w:val="left" w:pos="1162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7F4E767B" w14:textId="77777777" w:rsidR="00F83920" w:rsidRPr="00F83920" w:rsidRDefault="00F83920" w:rsidP="00F83920">
      <w:pPr>
        <w:tabs>
          <w:tab w:val="left" w:pos="1162"/>
        </w:tabs>
        <w:jc w:val="both"/>
        <w:rPr>
          <w:sz w:val="26"/>
          <w:szCs w:val="26"/>
          <w:lang w:val="lv-LV"/>
        </w:rPr>
      </w:pPr>
    </w:p>
    <w:p w14:paraId="00244ADE" w14:textId="77777777" w:rsidR="00F83920" w:rsidRPr="00F83920" w:rsidRDefault="00785C2F" w:rsidP="00F83920">
      <w:pPr>
        <w:rPr>
          <w:lang w:val="lv-LV"/>
        </w:rPr>
      </w:pPr>
      <w:r w:rsidRPr="00F83920">
        <w:rPr>
          <w:lang w:val="lv-LV"/>
        </w:rPr>
        <w:t>* Dalībai Sacensībās  ikviens skolotājs var pieteikt  jebkuru Dalībnieku skaitu</w:t>
      </w:r>
    </w:p>
    <w:p w14:paraId="0B58D5A2" w14:textId="77777777" w:rsidR="00F83920" w:rsidRPr="00F83920" w:rsidRDefault="00F83920" w:rsidP="00F83920">
      <w:pPr>
        <w:rPr>
          <w:lang w:val="lv-LV"/>
        </w:rPr>
      </w:pPr>
    </w:p>
    <w:p w14:paraId="6A08570E" w14:textId="77777777" w:rsidR="00F83920" w:rsidRPr="00F83920" w:rsidRDefault="00F83920" w:rsidP="00F83920">
      <w:pPr>
        <w:rPr>
          <w:lang w:val="lv-LV"/>
        </w:rPr>
      </w:pPr>
    </w:p>
    <w:p w14:paraId="5D00ACEF" w14:textId="77777777" w:rsidR="00F83920" w:rsidRPr="00F83920" w:rsidRDefault="00F83920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842"/>
      </w:tblGrid>
      <w:tr w:rsidR="00E61767" w14:paraId="080DEB85" w14:textId="77777777" w:rsidTr="00D35D12">
        <w:tc>
          <w:tcPr>
            <w:tcW w:w="5778" w:type="dxa"/>
            <w:hideMark/>
          </w:tcPr>
          <w:p w14:paraId="7DF73D37" w14:textId="77777777" w:rsidR="00C26877" w:rsidRPr="00F83920" w:rsidRDefault="00785C2F" w:rsidP="00D35D12">
            <w:pPr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fldChar w:fldCharType="begin"/>
            </w:r>
            <w:r w:rsidRPr="00F8392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F83920">
              <w:rPr>
                <w:sz w:val="26"/>
                <w:szCs w:val="26"/>
                <w:lang w:val="lv-LV"/>
              </w:rPr>
              <w:fldChar w:fldCharType="separate"/>
            </w:r>
            <w:r w:rsidRPr="00F83920">
              <w:rPr>
                <w:sz w:val="26"/>
                <w:szCs w:val="26"/>
                <w:lang w:val="lv-LV"/>
              </w:rPr>
              <w:t xml:space="preserve">Rīgas bērnu un jauniešu centra "Praktiskās estētikas skola" vadītājs/direktors (izglītības jomā) </w:t>
            </w:r>
            <w:proofErr w:type="spellStart"/>
            <w:r w:rsidRPr="00F83920">
              <w:rPr>
                <w:sz w:val="26"/>
                <w:szCs w:val="26"/>
                <w:lang w:val="lv-LV"/>
              </w:rPr>
              <w:t>p.i</w:t>
            </w:r>
            <w:proofErr w:type="spellEnd"/>
            <w:r w:rsidRPr="00F83920">
              <w:rPr>
                <w:sz w:val="26"/>
                <w:szCs w:val="26"/>
                <w:lang w:val="lv-LV"/>
              </w:rPr>
              <w:t>.</w:t>
            </w:r>
            <w:r w:rsidRPr="00F83920">
              <w:rPr>
                <w:sz w:val="26"/>
                <w:szCs w:val="26"/>
                <w:lang w:val="lv-LV"/>
              </w:rPr>
              <w:fldChar w:fldCharType="end"/>
            </w:r>
            <w:r w:rsidRPr="00F8392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10F45281" w14:textId="77777777" w:rsidR="00C26877" w:rsidRPr="00F83920" w:rsidRDefault="00785C2F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F83920">
              <w:rPr>
                <w:sz w:val="26"/>
                <w:szCs w:val="26"/>
                <w:lang w:val="lv-LV"/>
              </w:rPr>
              <w:fldChar w:fldCharType="begin"/>
            </w:r>
            <w:r w:rsidRPr="00F83920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F83920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F83920">
              <w:rPr>
                <w:sz w:val="26"/>
                <w:szCs w:val="26"/>
                <w:lang w:val="lv-LV"/>
              </w:rPr>
              <w:t>J.Vārpa</w:t>
            </w:r>
            <w:proofErr w:type="spellEnd"/>
            <w:r w:rsidRPr="00F8392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910F9D4" w14:textId="77777777" w:rsidR="00C26877" w:rsidRPr="00F83920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E61767" w14:paraId="0CF9641D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B4CE972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>Jaunzeme-Grīnvalde</w:t>
            </w:r>
            <w:r w:rsidRPr="00F83920">
              <w:rPr>
                <w:sz w:val="22"/>
                <w:szCs w:val="22"/>
                <w:lang w:val="lv-LV"/>
              </w:rPr>
              <w:tab/>
            </w:r>
          </w:p>
          <w:p w14:paraId="10A4936F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ab/>
            </w:r>
          </w:p>
          <w:p w14:paraId="14B8B4B6" w14:textId="77777777" w:rsidR="00C26877" w:rsidRPr="00F83920" w:rsidRDefault="00785C2F" w:rsidP="00D35D12">
            <w:pPr>
              <w:rPr>
                <w:sz w:val="22"/>
                <w:szCs w:val="22"/>
                <w:lang w:val="lv-LV"/>
              </w:rPr>
            </w:pPr>
            <w:r w:rsidRPr="00F83920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568276A3" w14:textId="77777777" w:rsidR="00916F6D" w:rsidRPr="00F83920" w:rsidRDefault="00916F6D" w:rsidP="00C440E3">
      <w:pPr>
        <w:rPr>
          <w:sz w:val="16"/>
          <w:szCs w:val="16"/>
          <w:lang w:val="lv-LV"/>
        </w:rPr>
      </w:pPr>
    </w:p>
    <w:p w14:paraId="660E3DB4" w14:textId="77777777" w:rsidR="00051144" w:rsidRPr="00F83920" w:rsidRDefault="00051144" w:rsidP="00C440E3">
      <w:pPr>
        <w:rPr>
          <w:sz w:val="16"/>
          <w:szCs w:val="16"/>
          <w:lang w:val="lv-LV"/>
        </w:rPr>
      </w:pPr>
    </w:p>
    <w:p w14:paraId="4B62113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C3B10E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103F79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03DF988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49A8730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3740F96E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2ADC541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6F7535B6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7E9A84EB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8EA2AAE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1A73F9B4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6E3F3379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9A694E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56AC3E8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8E8D47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72B648C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26BD12BF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3E84F298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p w14:paraId="0D5B7675" w14:textId="77777777" w:rsidR="008D412A" w:rsidRPr="00F83920" w:rsidRDefault="008D412A" w:rsidP="008D412A">
      <w:pPr>
        <w:rPr>
          <w:sz w:val="16"/>
          <w:szCs w:val="16"/>
          <w:lang w:val="lv-LV"/>
        </w:rPr>
      </w:pPr>
    </w:p>
    <w:sectPr w:rsidR="008D412A" w:rsidRPr="00F83920" w:rsidSect="0005114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37D2" w14:textId="77777777" w:rsidR="00785C2F" w:rsidRDefault="00785C2F">
      <w:r>
        <w:separator/>
      </w:r>
    </w:p>
  </w:endnote>
  <w:endnote w:type="continuationSeparator" w:id="0">
    <w:p w14:paraId="32174048" w14:textId="77777777" w:rsidR="00785C2F" w:rsidRDefault="007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383" w14:textId="77777777" w:rsidR="00E61767" w:rsidRDefault="00785C2F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C53" w14:textId="77777777" w:rsidR="00E61767" w:rsidRDefault="00785C2F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64DE" w14:textId="77777777" w:rsidR="00785C2F" w:rsidRDefault="00785C2F">
      <w:r>
        <w:separator/>
      </w:r>
    </w:p>
  </w:footnote>
  <w:footnote w:type="continuationSeparator" w:id="0">
    <w:p w14:paraId="0E5C120B" w14:textId="77777777" w:rsidR="00785C2F" w:rsidRDefault="0078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A387" w14:textId="77777777" w:rsidR="008938FE" w:rsidRDefault="00785C2F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314DD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C4B3ED9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0258" w14:textId="77777777" w:rsidR="008938FE" w:rsidRDefault="00785C2F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55C3BB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55B"/>
    <w:multiLevelType w:val="multilevel"/>
    <w:tmpl w:val="1EDC055B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B89"/>
    <w:multiLevelType w:val="multilevel"/>
    <w:tmpl w:val="23035B89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AC59AB"/>
    <w:multiLevelType w:val="multilevel"/>
    <w:tmpl w:val="5DAC59AB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24555F"/>
    <w:multiLevelType w:val="hybridMultilevel"/>
    <w:tmpl w:val="8354CE66"/>
    <w:lvl w:ilvl="0" w:tplc="CF744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C65B8" w:tentative="1">
      <w:start w:val="1"/>
      <w:numFmt w:val="lowerLetter"/>
      <w:lvlText w:val="%2."/>
      <w:lvlJc w:val="left"/>
      <w:pPr>
        <w:ind w:left="1440" w:hanging="360"/>
      </w:pPr>
    </w:lvl>
    <w:lvl w:ilvl="2" w:tplc="DEDE666A" w:tentative="1">
      <w:start w:val="1"/>
      <w:numFmt w:val="lowerRoman"/>
      <w:lvlText w:val="%3."/>
      <w:lvlJc w:val="right"/>
      <w:pPr>
        <w:ind w:left="2160" w:hanging="180"/>
      </w:pPr>
    </w:lvl>
    <w:lvl w:ilvl="3" w:tplc="6128B284" w:tentative="1">
      <w:start w:val="1"/>
      <w:numFmt w:val="decimal"/>
      <w:lvlText w:val="%4."/>
      <w:lvlJc w:val="left"/>
      <w:pPr>
        <w:ind w:left="2880" w:hanging="360"/>
      </w:pPr>
    </w:lvl>
    <w:lvl w:ilvl="4" w:tplc="0B5ACDA4" w:tentative="1">
      <w:start w:val="1"/>
      <w:numFmt w:val="lowerLetter"/>
      <w:lvlText w:val="%5."/>
      <w:lvlJc w:val="left"/>
      <w:pPr>
        <w:ind w:left="3600" w:hanging="360"/>
      </w:pPr>
    </w:lvl>
    <w:lvl w:ilvl="5" w:tplc="95FC8750" w:tentative="1">
      <w:start w:val="1"/>
      <w:numFmt w:val="lowerRoman"/>
      <w:lvlText w:val="%6."/>
      <w:lvlJc w:val="right"/>
      <w:pPr>
        <w:ind w:left="4320" w:hanging="180"/>
      </w:pPr>
    </w:lvl>
    <w:lvl w:ilvl="6" w:tplc="94E0BEBE" w:tentative="1">
      <w:start w:val="1"/>
      <w:numFmt w:val="decimal"/>
      <w:lvlText w:val="%7."/>
      <w:lvlJc w:val="left"/>
      <w:pPr>
        <w:ind w:left="5040" w:hanging="360"/>
      </w:pPr>
    </w:lvl>
    <w:lvl w:ilvl="7" w:tplc="32C046E2" w:tentative="1">
      <w:start w:val="1"/>
      <w:numFmt w:val="lowerLetter"/>
      <w:lvlText w:val="%8."/>
      <w:lvlJc w:val="left"/>
      <w:pPr>
        <w:ind w:left="5760" w:hanging="360"/>
      </w:pPr>
    </w:lvl>
    <w:lvl w:ilvl="8" w:tplc="B1629F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1F1655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5C2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12A"/>
    <w:rsid w:val="008D42E2"/>
    <w:rsid w:val="00907B74"/>
    <w:rsid w:val="00911845"/>
    <w:rsid w:val="00916F6D"/>
    <w:rsid w:val="009314D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C0ACC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0893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61767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83920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CBABD0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4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412A"/>
    <w:rPr>
      <w:rFonts w:ascii="Arial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qFormat/>
    <w:rsid w:val="008D412A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8D412A"/>
    <w:rPr>
      <w:sz w:val="24"/>
    </w:rPr>
  </w:style>
  <w:style w:type="character" w:styleId="Hyperlink">
    <w:name w:val="Hyperlink"/>
    <w:qFormat/>
    <w:rsid w:val="008D4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12A"/>
    <w:pPr>
      <w:ind w:left="720"/>
    </w:pPr>
    <w:rPr>
      <w:lang w:val="lv-LV"/>
    </w:rPr>
  </w:style>
  <w:style w:type="character" w:styleId="CommentReference">
    <w:name w:val="annotation reference"/>
    <w:rsid w:val="008D412A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D412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jaunzemegrinvald@edu.rig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jaunzemegrinvald@edu.rig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7278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Herberga</cp:lastModifiedBy>
  <cp:revision>2</cp:revision>
  <cp:lastPrinted>2008-02-21T11:46:00Z</cp:lastPrinted>
  <dcterms:created xsi:type="dcterms:W3CDTF">2025-02-25T06:52:00Z</dcterms:created>
  <dcterms:modified xsi:type="dcterms:W3CDTF">2025-02-25T06:52:00Z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J.Vārpa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RBJC "Praktiskās estētikas skola" Jaunatnes stikla gravēšanas sacensību “Jaunatnes stikla dizainers gravēšanā - 2025” nolikums.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24.02.2025.</vt:lpwstr>
  </property>
  <property fmtid="{D5CDD505-2E9C-101B-9397-08002B2CF9AE}" pid="24" name="REG_NUMURS">
    <vt:lpwstr>BJCPES-25-1-nos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